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374" w:rsidRDefault="000B6374" w:rsidP="000B6374">
      <w:pPr>
        <w:shd w:val="clear" w:color="auto" w:fill="FFFFFF"/>
        <w:ind w:firstLine="567"/>
        <w:jc w:val="center"/>
        <w:rPr>
          <w:b/>
          <w:color w:val="222222"/>
          <w:sz w:val="24"/>
          <w:szCs w:val="24"/>
          <w:lang w:val="kk-KZ"/>
        </w:rPr>
      </w:pPr>
      <w:r w:rsidRPr="00C9715E">
        <w:rPr>
          <w:b/>
          <w:color w:val="222222"/>
          <w:sz w:val="24"/>
          <w:szCs w:val="24"/>
          <w:highlight w:val="yellow"/>
        </w:rPr>
        <w:t xml:space="preserve">Бизнес </w:t>
      </w:r>
      <w:proofErr w:type="spellStart"/>
      <w:r w:rsidRPr="00C9715E">
        <w:rPr>
          <w:b/>
          <w:color w:val="222222"/>
          <w:sz w:val="24"/>
          <w:szCs w:val="24"/>
          <w:highlight w:val="yellow"/>
        </w:rPr>
        <w:t>жоспар</w:t>
      </w:r>
      <w:proofErr w:type="spellEnd"/>
      <w:r w:rsidRPr="00C9715E">
        <w:rPr>
          <w:b/>
          <w:color w:val="222222"/>
          <w:sz w:val="24"/>
          <w:szCs w:val="24"/>
          <w:highlight w:val="yellow"/>
        </w:rPr>
        <w:t xml:space="preserve"> мәмілеге қатыса ала</w:t>
      </w:r>
      <w:r w:rsidRPr="00C9715E">
        <w:rPr>
          <w:b/>
          <w:color w:val="222222"/>
          <w:sz w:val="24"/>
          <w:szCs w:val="24"/>
          <w:highlight w:val="yellow"/>
          <w:lang w:val="kk-KZ"/>
        </w:rPr>
        <w:t>тын</w:t>
      </w:r>
      <w:r w:rsidRPr="00C9715E">
        <w:rPr>
          <w:b/>
          <w:color w:val="222222"/>
          <w:sz w:val="24"/>
          <w:szCs w:val="24"/>
          <w:highlight w:val="yellow"/>
        </w:rPr>
        <w:t xml:space="preserve"> </w:t>
      </w:r>
      <w:proofErr w:type="spellStart"/>
      <w:r w:rsidRPr="00C9715E">
        <w:rPr>
          <w:b/>
          <w:color w:val="222222"/>
          <w:sz w:val="24"/>
          <w:szCs w:val="24"/>
          <w:highlight w:val="yellow"/>
        </w:rPr>
        <w:t>субъектілер</w:t>
      </w:r>
      <w:proofErr w:type="spellEnd"/>
      <w:r>
        <w:rPr>
          <w:b/>
          <w:color w:val="222222"/>
          <w:sz w:val="24"/>
          <w:szCs w:val="24"/>
        </w:rPr>
        <w:t xml:space="preserve"> </w:t>
      </w:r>
    </w:p>
    <w:p w:rsidR="000B6374" w:rsidRPr="000B6374" w:rsidRDefault="000B6374" w:rsidP="000B6374">
      <w:pPr>
        <w:shd w:val="clear" w:color="auto" w:fill="FFFFFF"/>
        <w:ind w:firstLine="567"/>
        <w:jc w:val="center"/>
        <w:rPr>
          <w:b/>
          <w:color w:val="222222"/>
          <w:sz w:val="24"/>
          <w:szCs w:val="24"/>
          <w:lang w:val="kk-KZ"/>
        </w:rPr>
      </w:pPr>
    </w:p>
    <w:p w:rsidR="000B6374" w:rsidRPr="00AD2682" w:rsidRDefault="000B6374" w:rsidP="000B6374">
      <w:pPr>
        <w:numPr>
          <w:ilvl w:val="0"/>
          <w:numId w:val="1"/>
        </w:numPr>
        <w:shd w:val="clear" w:color="auto" w:fill="FFFFFF"/>
        <w:tabs>
          <w:tab w:val="clear" w:pos="720"/>
          <w:tab w:val="num" w:pos="0"/>
          <w:tab w:val="left" w:pos="993"/>
        </w:tabs>
        <w:ind w:left="0" w:firstLine="567"/>
        <w:jc w:val="both"/>
        <w:rPr>
          <w:color w:val="222222"/>
          <w:sz w:val="24"/>
          <w:szCs w:val="24"/>
          <w:highlight w:val="cyan"/>
          <w:lang w:val="kk-KZ"/>
        </w:rPr>
      </w:pPr>
      <w:r w:rsidRPr="00AD2682">
        <w:rPr>
          <w:color w:val="222222"/>
          <w:sz w:val="24"/>
          <w:szCs w:val="24"/>
          <w:highlight w:val="cyan"/>
          <w:lang w:val="kk-KZ"/>
        </w:rPr>
        <w:t>Бизнес жоспар беруші- Бизнес жоспар мәмілені іске асыру барысында меншікті немесе тартылған ақша қаражаттары есебінен Бизнес жоспар объектісін сатып алып, Бизнес жоспар алушыға белгілі бір төлемге, уақытқа және шарттар негізінде уақыты біткен кезде меншік құнының ауысуымен немесе ауысуынсыз уақытша пайдалануға беретін жеке немесе заңды тұлға.</w:t>
      </w:r>
    </w:p>
    <w:p w:rsidR="000B6374" w:rsidRPr="00AD2682" w:rsidRDefault="000B6374" w:rsidP="000B6374">
      <w:pPr>
        <w:numPr>
          <w:ilvl w:val="0"/>
          <w:numId w:val="1"/>
        </w:numPr>
        <w:shd w:val="clear" w:color="auto" w:fill="FFFFFF"/>
        <w:tabs>
          <w:tab w:val="clear" w:pos="720"/>
          <w:tab w:val="num" w:pos="0"/>
          <w:tab w:val="left" w:pos="993"/>
        </w:tabs>
        <w:ind w:left="0" w:firstLine="567"/>
        <w:jc w:val="both"/>
        <w:rPr>
          <w:color w:val="222222"/>
          <w:sz w:val="24"/>
          <w:szCs w:val="24"/>
          <w:highlight w:val="yellow"/>
          <w:lang w:val="kk-KZ"/>
        </w:rPr>
      </w:pPr>
      <w:r w:rsidRPr="00AD2682">
        <w:rPr>
          <w:color w:val="222222"/>
          <w:sz w:val="24"/>
          <w:szCs w:val="24"/>
          <w:highlight w:val="yellow"/>
          <w:lang w:val="kk-KZ"/>
        </w:rPr>
        <w:t>Бизнес жоспар алушы- Бизнес жоспар келісім-шартына сәйкес Бизнес жоспар объектісін белгілі бір төлемге, уақытқа және шарттар негізінде уақытша пайдалану үшін алуға міндетті жеке немесе заңды тұлға.</w:t>
      </w:r>
    </w:p>
    <w:p w:rsidR="000B6374" w:rsidRPr="00AD2682" w:rsidRDefault="000B6374" w:rsidP="000B6374">
      <w:pPr>
        <w:numPr>
          <w:ilvl w:val="0"/>
          <w:numId w:val="1"/>
        </w:numPr>
        <w:shd w:val="clear" w:color="auto" w:fill="FFFFFF"/>
        <w:tabs>
          <w:tab w:val="clear" w:pos="720"/>
          <w:tab w:val="num" w:pos="0"/>
          <w:tab w:val="left" w:pos="993"/>
        </w:tabs>
        <w:ind w:left="0" w:firstLine="567"/>
        <w:jc w:val="both"/>
        <w:rPr>
          <w:color w:val="222222"/>
          <w:sz w:val="24"/>
          <w:szCs w:val="24"/>
          <w:highlight w:val="cyan"/>
          <w:lang w:val="kk-KZ"/>
        </w:rPr>
      </w:pPr>
      <w:r w:rsidRPr="00AD2682">
        <w:rPr>
          <w:color w:val="222222"/>
          <w:sz w:val="24"/>
          <w:szCs w:val="24"/>
          <w:highlight w:val="cyan"/>
          <w:lang w:val="kk-KZ"/>
        </w:rPr>
        <w:t>Мүлікті сатушы (жабдықтаушы)- Бизнес жоспар берушімен сату- сатып алу шарты негізінде Бизнес жоспар берушіге немесе Бизнес жоспар алушыға белгіленген уақытта Бизнес жоспар объектісін сатушы жеке немесе заңды тұлға.</w:t>
      </w:r>
    </w:p>
    <w:p w:rsidR="000B6374" w:rsidRPr="00C9715E" w:rsidRDefault="000B6374" w:rsidP="000B6374">
      <w:pPr>
        <w:numPr>
          <w:ilvl w:val="0"/>
          <w:numId w:val="1"/>
        </w:numPr>
        <w:shd w:val="clear" w:color="auto" w:fill="FFFFFF"/>
        <w:tabs>
          <w:tab w:val="clear" w:pos="720"/>
          <w:tab w:val="num" w:pos="0"/>
          <w:tab w:val="left" w:pos="993"/>
        </w:tabs>
        <w:ind w:left="0" w:firstLine="567"/>
        <w:jc w:val="both"/>
        <w:rPr>
          <w:color w:val="222222"/>
          <w:sz w:val="24"/>
          <w:szCs w:val="24"/>
          <w:lang w:val="kk-KZ"/>
        </w:rPr>
      </w:pPr>
      <w:r w:rsidRPr="00C9715E">
        <w:rPr>
          <w:color w:val="222222"/>
          <w:sz w:val="24"/>
          <w:szCs w:val="24"/>
          <w:lang w:val="kk-KZ"/>
        </w:rPr>
        <w:t>Банк (немесе басқа да несиелік мекеме)- Бизнес жоспар объектісін сатып алуға қажетті қаржы ресурстарын беретін заңды тұлға. Сонымен қатар Бизнес жоспар нарығындағы арнайы субъектілерді көрсетуге болады, Оларға:</w:t>
      </w:r>
    </w:p>
    <w:p w:rsidR="000B6374" w:rsidRPr="00AD2682" w:rsidRDefault="000B6374" w:rsidP="000B6374">
      <w:pPr>
        <w:numPr>
          <w:ilvl w:val="0"/>
          <w:numId w:val="1"/>
        </w:numPr>
        <w:shd w:val="clear" w:color="auto" w:fill="FFFFFF"/>
        <w:tabs>
          <w:tab w:val="clear" w:pos="720"/>
          <w:tab w:val="num" w:pos="0"/>
          <w:tab w:val="left" w:pos="993"/>
        </w:tabs>
        <w:ind w:left="0" w:firstLine="567"/>
        <w:jc w:val="both"/>
        <w:rPr>
          <w:color w:val="222222"/>
          <w:sz w:val="24"/>
          <w:szCs w:val="24"/>
          <w:highlight w:val="cyan"/>
          <w:lang w:val="kk-KZ"/>
        </w:rPr>
      </w:pPr>
      <w:r w:rsidRPr="00AD2682">
        <w:rPr>
          <w:color w:val="222222"/>
          <w:sz w:val="24"/>
          <w:szCs w:val="24"/>
          <w:highlight w:val="cyan"/>
          <w:lang w:val="kk-KZ"/>
        </w:rPr>
        <w:t>Сақтандыру компаниясы- Бизнес жоспар мәмілесін іске асыру кезінде пайда болатын әр түрлі тәуекедерді сақтандыратын заңды тұлға. Бизнес жоспардың  кез-келген субъектісі Қазақстан Республикасының резидент немесе резидент емес тұлға болуы мүмкін, сонымен бірге ол шетел инвесторларының қатысуымен құрылған кәсіпкерлік қызметтің субъектісі бола алады.</w:t>
      </w:r>
    </w:p>
    <w:p w:rsidR="000B6374" w:rsidRPr="00C9715E" w:rsidRDefault="000B6374" w:rsidP="000B6374">
      <w:pPr>
        <w:shd w:val="clear" w:color="auto" w:fill="FFFFFF"/>
        <w:ind w:firstLine="567"/>
        <w:jc w:val="both"/>
        <w:outlineLvl w:val="3"/>
        <w:rPr>
          <w:b/>
          <w:bCs/>
          <w:color w:val="212226"/>
          <w:sz w:val="24"/>
          <w:szCs w:val="24"/>
          <w:highlight w:val="yellow"/>
          <w:lang w:val="kk-KZ"/>
        </w:rPr>
      </w:pPr>
      <w:r w:rsidRPr="00C9715E">
        <w:rPr>
          <w:b/>
          <w:bCs/>
          <w:color w:val="212226"/>
          <w:sz w:val="24"/>
          <w:szCs w:val="24"/>
          <w:highlight w:val="yellow"/>
          <w:lang w:val="kk-KZ"/>
        </w:rPr>
        <w:t>Дамыған мемлекеттердегі қаржы Бизнес жоспарінің жағдайын талдай отырып, Бизнес жоспарке берілетін объектілерді келесі топтарға бөлуге болады:</w:t>
      </w:r>
    </w:p>
    <w:p w:rsidR="000B6374" w:rsidRPr="00C9715E" w:rsidRDefault="000B6374" w:rsidP="000B6374">
      <w:pPr>
        <w:numPr>
          <w:ilvl w:val="0"/>
          <w:numId w:val="2"/>
        </w:numPr>
        <w:shd w:val="clear" w:color="auto" w:fill="FFFFFF"/>
        <w:tabs>
          <w:tab w:val="left" w:pos="993"/>
        </w:tabs>
        <w:ind w:left="0" w:firstLine="567"/>
        <w:jc w:val="both"/>
        <w:rPr>
          <w:color w:val="222222"/>
          <w:sz w:val="24"/>
          <w:szCs w:val="24"/>
          <w:highlight w:val="yellow"/>
          <w:lang w:val="kk-KZ"/>
        </w:rPr>
      </w:pPr>
      <w:r w:rsidRPr="00C9715E">
        <w:rPr>
          <w:color w:val="222222"/>
          <w:sz w:val="24"/>
          <w:szCs w:val="24"/>
          <w:highlight w:val="yellow"/>
          <w:lang w:val="kk-KZ"/>
        </w:rPr>
        <w:t>Көліктік (ұшақтар, автомобильдер, су кемелері, темір жол</w:t>
      </w:r>
    </w:p>
    <w:p w:rsidR="000B6374" w:rsidRPr="00C9715E" w:rsidRDefault="000B6374" w:rsidP="000B6374">
      <w:pPr>
        <w:pStyle w:val="a3"/>
        <w:numPr>
          <w:ilvl w:val="0"/>
          <w:numId w:val="2"/>
        </w:numPr>
        <w:shd w:val="clear" w:color="auto" w:fill="FFFFFF"/>
        <w:tabs>
          <w:tab w:val="left" w:pos="993"/>
        </w:tabs>
        <w:ind w:left="0" w:firstLine="567"/>
        <w:jc w:val="both"/>
        <w:rPr>
          <w:color w:val="222222"/>
          <w:highlight w:val="yellow"/>
        </w:rPr>
      </w:pPr>
      <w:proofErr w:type="spellStart"/>
      <w:proofErr w:type="gramStart"/>
      <w:r w:rsidRPr="00C9715E">
        <w:rPr>
          <w:color w:val="222222"/>
          <w:highlight w:val="yellow"/>
        </w:rPr>
        <w:t>вагондары</w:t>
      </w:r>
      <w:proofErr w:type="spellEnd"/>
      <w:r w:rsidRPr="00C9715E">
        <w:rPr>
          <w:color w:val="222222"/>
          <w:highlight w:val="yellow"/>
        </w:rPr>
        <w:t xml:space="preserve"> және т.б.);</w:t>
      </w:r>
      <w:proofErr w:type="gramEnd"/>
    </w:p>
    <w:p w:rsidR="000B6374" w:rsidRPr="00C9715E" w:rsidRDefault="000B6374" w:rsidP="000B6374">
      <w:pPr>
        <w:numPr>
          <w:ilvl w:val="0"/>
          <w:numId w:val="2"/>
        </w:numPr>
        <w:shd w:val="clear" w:color="auto" w:fill="FFFFFF"/>
        <w:tabs>
          <w:tab w:val="left" w:pos="993"/>
        </w:tabs>
        <w:ind w:left="0" w:firstLine="567"/>
        <w:jc w:val="both"/>
        <w:rPr>
          <w:color w:val="222222"/>
          <w:sz w:val="24"/>
          <w:szCs w:val="24"/>
          <w:highlight w:val="yellow"/>
        </w:rPr>
      </w:pPr>
      <w:proofErr w:type="spellStart"/>
      <w:r w:rsidRPr="00C9715E">
        <w:rPr>
          <w:color w:val="222222"/>
          <w:sz w:val="24"/>
          <w:szCs w:val="24"/>
          <w:highlight w:val="yellow"/>
        </w:rPr>
        <w:t>Байланыс</w:t>
      </w:r>
      <w:proofErr w:type="spellEnd"/>
      <w:r w:rsidRPr="00C9715E">
        <w:rPr>
          <w:color w:val="222222"/>
          <w:sz w:val="24"/>
          <w:szCs w:val="24"/>
          <w:highlight w:val="yellow"/>
        </w:rPr>
        <w:t xml:space="preserve"> құралдары (</w:t>
      </w:r>
      <w:proofErr w:type="spellStart"/>
      <w:r w:rsidRPr="00C9715E">
        <w:rPr>
          <w:color w:val="222222"/>
          <w:sz w:val="24"/>
          <w:szCs w:val="24"/>
          <w:highlight w:val="yellow"/>
        </w:rPr>
        <w:t>радиостанциялар</w:t>
      </w:r>
      <w:proofErr w:type="spellEnd"/>
      <w:r w:rsidRPr="00C9715E">
        <w:rPr>
          <w:color w:val="222222"/>
          <w:sz w:val="24"/>
          <w:szCs w:val="24"/>
          <w:highlight w:val="yellow"/>
        </w:rPr>
        <w:t xml:space="preserve">, </w:t>
      </w:r>
      <w:proofErr w:type="spellStart"/>
      <w:r w:rsidRPr="00C9715E">
        <w:rPr>
          <w:color w:val="222222"/>
          <w:sz w:val="24"/>
          <w:szCs w:val="24"/>
          <w:highlight w:val="yellow"/>
        </w:rPr>
        <w:t>спутниктер</w:t>
      </w:r>
      <w:proofErr w:type="spellEnd"/>
      <w:r w:rsidRPr="00C9715E">
        <w:rPr>
          <w:color w:val="222222"/>
          <w:sz w:val="24"/>
          <w:szCs w:val="24"/>
          <w:highlight w:val="yellow"/>
        </w:rPr>
        <w:t xml:space="preserve"> және </w:t>
      </w:r>
      <w:proofErr w:type="gramStart"/>
      <w:r w:rsidRPr="00C9715E">
        <w:rPr>
          <w:color w:val="222222"/>
          <w:sz w:val="24"/>
          <w:szCs w:val="24"/>
          <w:highlight w:val="yellow"/>
        </w:rPr>
        <w:t>т.б</w:t>
      </w:r>
      <w:proofErr w:type="gramEnd"/>
      <w:r w:rsidRPr="00C9715E">
        <w:rPr>
          <w:color w:val="222222"/>
          <w:sz w:val="24"/>
          <w:szCs w:val="24"/>
          <w:highlight w:val="yellow"/>
        </w:rPr>
        <w:t>.);</w:t>
      </w:r>
    </w:p>
    <w:p w:rsidR="000B6374" w:rsidRPr="00C9715E" w:rsidRDefault="000B6374" w:rsidP="000B6374">
      <w:pPr>
        <w:numPr>
          <w:ilvl w:val="0"/>
          <w:numId w:val="2"/>
        </w:numPr>
        <w:shd w:val="clear" w:color="auto" w:fill="FFFFFF"/>
        <w:tabs>
          <w:tab w:val="left" w:pos="993"/>
        </w:tabs>
        <w:ind w:left="0" w:firstLine="567"/>
        <w:jc w:val="both"/>
        <w:rPr>
          <w:color w:val="222222"/>
          <w:sz w:val="24"/>
          <w:szCs w:val="24"/>
          <w:highlight w:val="yellow"/>
        </w:rPr>
      </w:pPr>
      <w:proofErr w:type="spellStart"/>
      <w:r w:rsidRPr="00C9715E">
        <w:rPr>
          <w:color w:val="222222"/>
          <w:sz w:val="24"/>
          <w:szCs w:val="24"/>
          <w:highlight w:val="yellow"/>
        </w:rPr>
        <w:t>Ауыл</w:t>
      </w:r>
      <w:proofErr w:type="spellEnd"/>
      <w:r w:rsidRPr="00C9715E">
        <w:rPr>
          <w:color w:val="222222"/>
          <w:sz w:val="24"/>
          <w:szCs w:val="24"/>
          <w:highlight w:val="yellow"/>
        </w:rPr>
        <w:t xml:space="preserve"> шаруашылық құра</w:t>
      </w:r>
      <w:proofErr w:type="gramStart"/>
      <w:r w:rsidRPr="00C9715E">
        <w:rPr>
          <w:color w:val="222222"/>
          <w:sz w:val="24"/>
          <w:szCs w:val="24"/>
          <w:highlight w:val="yellow"/>
        </w:rPr>
        <w:t>л-</w:t>
      </w:r>
      <w:proofErr w:type="gramEnd"/>
      <w:r w:rsidRPr="00C9715E">
        <w:rPr>
          <w:color w:val="222222"/>
          <w:sz w:val="24"/>
          <w:szCs w:val="24"/>
          <w:highlight w:val="yellow"/>
        </w:rPr>
        <w:t xml:space="preserve"> жабдықтары;</w:t>
      </w:r>
    </w:p>
    <w:p w:rsidR="000B6374" w:rsidRPr="00C9715E" w:rsidRDefault="000B6374" w:rsidP="000B6374">
      <w:pPr>
        <w:numPr>
          <w:ilvl w:val="0"/>
          <w:numId w:val="2"/>
        </w:numPr>
        <w:shd w:val="clear" w:color="auto" w:fill="FFFFFF"/>
        <w:tabs>
          <w:tab w:val="left" w:pos="993"/>
        </w:tabs>
        <w:ind w:left="0" w:firstLine="567"/>
        <w:jc w:val="both"/>
        <w:rPr>
          <w:color w:val="222222"/>
          <w:sz w:val="24"/>
          <w:szCs w:val="24"/>
          <w:highlight w:val="yellow"/>
        </w:rPr>
      </w:pPr>
      <w:r w:rsidRPr="00C9715E">
        <w:rPr>
          <w:color w:val="222222"/>
          <w:sz w:val="24"/>
          <w:szCs w:val="24"/>
          <w:highlight w:val="yellow"/>
        </w:rPr>
        <w:t>Құрылыстық топ (</w:t>
      </w:r>
      <w:proofErr w:type="spellStart"/>
      <w:r w:rsidRPr="00C9715E">
        <w:rPr>
          <w:color w:val="222222"/>
          <w:sz w:val="24"/>
          <w:szCs w:val="24"/>
          <w:highlight w:val="yellow"/>
        </w:rPr>
        <w:t>крандар</w:t>
      </w:r>
      <w:proofErr w:type="spellEnd"/>
      <w:r w:rsidRPr="00C9715E">
        <w:rPr>
          <w:color w:val="222222"/>
          <w:sz w:val="24"/>
          <w:szCs w:val="24"/>
          <w:highlight w:val="yellow"/>
        </w:rPr>
        <w:t xml:space="preserve">, </w:t>
      </w:r>
      <w:proofErr w:type="spellStart"/>
      <w:r w:rsidRPr="00C9715E">
        <w:rPr>
          <w:color w:val="222222"/>
          <w:sz w:val="24"/>
          <w:szCs w:val="24"/>
          <w:highlight w:val="yellow"/>
        </w:rPr>
        <w:t>бетонараластырушылар</w:t>
      </w:r>
      <w:proofErr w:type="spellEnd"/>
      <w:r w:rsidRPr="00C9715E">
        <w:rPr>
          <w:color w:val="222222"/>
          <w:sz w:val="24"/>
          <w:szCs w:val="24"/>
          <w:highlight w:val="yellow"/>
        </w:rPr>
        <w:t xml:space="preserve"> және </w:t>
      </w:r>
      <w:proofErr w:type="gramStart"/>
      <w:r w:rsidRPr="00C9715E">
        <w:rPr>
          <w:color w:val="222222"/>
          <w:sz w:val="24"/>
          <w:szCs w:val="24"/>
          <w:highlight w:val="yellow"/>
        </w:rPr>
        <w:t>т.б</w:t>
      </w:r>
      <w:proofErr w:type="gramEnd"/>
      <w:r w:rsidRPr="00C9715E">
        <w:rPr>
          <w:color w:val="222222"/>
          <w:sz w:val="24"/>
          <w:szCs w:val="24"/>
          <w:highlight w:val="yellow"/>
        </w:rPr>
        <w:t>.);</w:t>
      </w:r>
    </w:p>
    <w:p w:rsidR="000B6374" w:rsidRPr="00C9715E" w:rsidRDefault="000B6374" w:rsidP="000B6374">
      <w:pPr>
        <w:numPr>
          <w:ilvl w:val="0"/>
          <w:numId w:val="2"/>
        </w:numPr>
        <w:shd w:val="clear" w:color="auto" w:fill="FFFFFF"/>
        <w:tabs>
          <w:tab w:val="left" w:pos="993"/>
        </w:tabs>
        <w:ind w:left="0" w:firstLine="567"/>
        <w:jc w:val="both"/>
        <w:rPr>
          <w:color w:val="222222"/>
          <w:sz w:val="24"/>
          <w:szCs w:val="24"/>
          <w:highlight w:val="yellow"/>
        </w:rPr>
      </w:pPr>
      <w:proofErr w:type="gramStart"/>
      <w:r w:rsidRPr="00C9715E">
        <w:rPr>
          <w:color w:val="222222"/>
          <w:sz w:val="24"/>
          <w:szCs w:val="24"/>
          <w:highlight w:val="yellow"/>
        </w:rPr>
        <w:t>Бас</w:t>
      </w:r>
      <w:proofErr w:type="gramEnd"/>
      <w:r w:rsidRPr="00C9715E">
        <w:rPr>
          <w:color w:val="222222"/>
          <w:sz w:val="24"/>
          <w:szCs w:val="24"/>
          <w:highlight w:val="yellow"/>
        </w:rPr>
        <w:t>қа да құралдар;</w:t>
      </w:r>
    </w:p>
    <w:p w:rsidR="00DB7474" w:rsidRDefault="00DB7474"/>
    <w:sectPr w:rsidR="00DB7474"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51281B"/>
    <w:multiLevelType w:val="multilevel"/>
    <w:tmpl w:val="F460C8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4F1C32"/>
    <w:multiLevelType w:val="hybridMultilevel"/>
    <w:tmpl w:val="A6C43066"/>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6374"/>
    <w:rsid w:val="000B6374"/>
    <w:rsid w:val="005D18F3"/>
    <w:rsid w:val="005D612F"/>
    <w:rsid w:val="00AD2682"/>
    <w:rsid w:val="00C9715E"/>
    <w:rsid w:val="00DB74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374"/>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B6374"/>
    <w:pPr>
      <w:ind w:left="720"/>
      <w:contextualSpacing/>
    </w:pPr>
    <w:rPr>
      <w:sz w:val="24"/>
      <w:szCs w:val="24"/>
      <w:lang w:eastAsia="ru-RU"/>
    </w:rPr>
  </w:style>
  <w:style w:type="character" w:customStyle="1" w:styleId="a4">
    <w:name w:val="Абзац списка Знак"/>
    <w:link w:val="a3"/>
    <w:uiPriority w:val="34"/>
    <w:locked/>
    <w:rsid w:val="000B637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3</cp:revision>
  <dcterms:created xsi:type="dcterms:W3CDTF">2024-09-22T14:01:00Z</dcterms:created>
  <dcterms:modified xsi:type="dcterms:W3CDTF">2024-12-10T03:50:00Z</dcterms:modified>
</cp:coreProperties>
</file>